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8" w:rsidRDefault="000E6CE8" w:rsidP="000E6CE8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ПУБЛИЧНЫЕ СЛУШАНИЯ</w:t>
      </w: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rPr>
          <w:sz w:val="28"/>
          <w:szCs w:val="28"/>
        </w:rPr>
      </w:pPr>
    </w:p>
    <w:p w:rsidR="000E6CE8" w:rsidRDefault="00F018D3" w:rsidP="000E6CE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E6CE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E6CE8">
        <w:rPr>
          <w:sz w:val="28"/>
          <w:szCs w:val="28"/>
        </w:rPr>
        <w:t xml:space="preserve"> 2023 года</w:t>
      </w:r>
    </w:p>
    <w:p w:rsidR="000E6CE8" w:rsidRDefault="000E6CE8" w:rsidP="000E6CE8">
      <w:pPr>
        <w:jc w:val="center"/>
        <w:rPr>
          <w:sz w:val="28"/>
          <w:szCs w:val="28"/>
        </w:rPr>
      </w:pP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F018D3" w:rsidRPr="00F018D3" w:rsidRDefault="000E6CE8" w:rsidP="00F01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проекта </w:t>
      </w:r>
      <w:r w:rsidR="00F018D3" w:rsidRPr="00F018D3">
        <w:rPr>
          <w:b/>
          <w:sz w:val="28"/>
          <w:szCs w:val="28"/>
        </w:rPr>
        <w:t xml:space="preserve">постановления администрации города Кузнецка «Об утверждении схемы теплоснабжения </w:t>
      </w:r>
    </w:p>
    <w:p w:rsidR="000E6CE8" w:rsidRDefault="00F018D3" w:rsidP="00F018D3">
      <w:pPr>
        <w:jc w:val="center"/>
        <w:rPr>
          <w:b/>
          <w:sz w:val="28"/>
          <w:szCs w:val="28"/>
        </w:rPr>
      </w:pPr>
      <w:r w:rsidRPr="00F018D3">
        <w:rPr>
          <w:b/>
          <w:sz w:val="28"/>
          <w:szCs w:val="28"/>
        </w:rPr>
        <w:t>города Кузнецка Пензенской области»</w:t>
      </w:r>
    </w:p>
    <w:p w:rsidR="00F018D3" w:rsidRDefault="00F018D3" w:rsidP="00F018D3">
      <w:pPr>
        <w:jc w:val="center"/>
        <w:rPr>
          <w:b/>
          <w:sz w:val="28"/>
          <w:szCs w:val="28"/>
        </w:rPr>
      </w:pPr>
    </w:p>
    <w:p w:rsidR="000E6CE8" w:rsidRDefault="000E6CE8" w:rsidP="00F01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="00F018D3" w:rsidRPr="00F018D3">
        <w:rPr>
          <w:sz w:val="28"/>
          <w:szCs w:val="28"/>
        </w:rPr>
        <w:t>постановления администрации города Кузнецка «Об утверждении схемы теплоснабжения</w:t>
      </w:r>
      <w:r w:rsidR="00F018D3">
        <w:rPr>
          <w:sz w:val="28"/>
          <w:szCs w:val="28"/>
        </w:rPr>
        <w:t xml:space="preserve"> </w:t>
      </w:r>
      <w:r w:rsidR="00F018D3" w:rsidRPr="00F018D3">
        <w:rPr>
          <w:sz w:val="28"/>
          <w:szCs w:val="28"/>
        </w:rPr>
        <w:t>города Кузнецка Пензенской области»</w:t>
      </w:r>
      <w:r>
        <w:rPr>
          <w:sz w:val="28"/>
          <w:szCs w:val="28"/>
        </w:rPr>
        <w:t xml:space="preserve">, опубликованный в Вестнике Собрания представителей города Кузнецка </w:t>
      </w:r>
      <w:r w:rsidR="000E1266" w:rsidRPr="000E1266">
        <w:rPr>
          <w:sz w:val="28"/>
          <w:szCs w:val="28"/>
        </w:rPr>
        <w:t>от 28.04.2023 года № 4 (257)</w:t>
      </w:r>
      <w:r>
        <w:rPr>
          <w:sz w:val="28"/>
          <w:szCs w:val="28"/>
        </w:rPr>
        <w:t>, и на основании Положения о публичных слушаниях в городе Кузнецке, утвержденного решением Собрания представителей города Кузнецка от 29.11.2005 № 137-23/4, учитывая требования действующего законодательства,</w:t>
      </w:r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участники публичных слушаний решили: 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F0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</w:t>
      </w:r>
      <w:r w:rsidR="00F018D3" w:rsidRPr="00F018D3">
        <w:rPr>
          <w:sz w:val="28"/>
          <w:szCs w:val="28"/>
        </w:rPr>
        <w:t>постановления администрации города Кузнецка «Об утверждении схемы теплоснабжения</w:t>
      </w:r>
      <w:r w:rsidR="00F018D3">
        <w:rPr>
          <w:sz w:val="28"/>
          <w:szCs w:val="28"/>
        </w:rPr>
        <w:t xml:space="preserve"> </w:t>
      </w:r>
      <w:r w:rsidR="00F018D3" w:rsidRPr="00F018D3">
        <w:rPr>
          <w:sz w:val="28"/>
          <w:szCs w:val="28"/>
        </w:rPr>
        <w:t>города Кузнецка Пензенской области»</w:t>
      </w:r>
      <w:r>
        <w:rPr>
          <w:sz w:val="28"/>
          <w:szCs w:val="28"/>
        </w:rPr>
        <w:t>.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CE8" w:rsidRDefault="000E6CE8" w:rsidP="000E6CE8">
      <w:pPr>
        <w:ind w:firstLine="708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</w:t>
      </w: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E1266">
        <w:rPr>
          <w:sz w:val="28"/>
          <w:szCs w:val="28"/>
        </w:rPr>
        <w:t xml:space="preserve">А.А. </w:t>
      </w:r>
      <w:proofErr w:type="spellStart"/>
      <w:r w:rsidR="000E1266"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  </w:t>
      </w:r>
    </w:p>
    <w:p w:rsidR="000E6CE8" w:rsidRDefault="000E6CE8" w:rsidP="000E6CE8">
      <w:pPr>
        <w:ind w:firstLine="708"/>
        <w:jc w:val="both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  </w:t>
      </w:r>
    </w:p>
    <w:p w:rsidR="000E6CE8" w:rsidRPr="009E5C02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E5C02">
        <w:rPr>
          <w:sz w:val="28"/>
          <w:szCs w:val="28"/>
        </w:rPr>
        <w:t>Т.А. Кулакова</w:t>
      </w:r>
      <w:bookmarkStart w:id="0" w:name="_GoBack"/>
      <w:bookmarkEnd w:id="0"/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jc w:val="center"/>
      </w:pPr>
    </w:p>
    <w:p w:rsidR="00DA0E71" w:rsidRDefault="00DA0E71"/>
    <w:sectPr w:rsidR="00D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8"/>
    <w:rsid w:val="000D75B6"/>
    <w:rsid w:val="000E1266"/>
    <w:rsid w:val="000E6CE8"/>
    <w:rsid w:val="008235B4"/>
    <w:rsid w:val="009E5C02"/>
    <w:rsid w:val="00DA0E71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Кулакова</dc:creator>
  <cp:lastModifiedBy>Татьяна Кулакова</cp:lastModifiedBy>
  <cp:revision>5</cp:revision>
  <dcterms:created xsi:type="dcterms:W3CDTF">2023-05-29T14:49:00Z</dcterms:created>
  <dcterms:modified xsi:type="dcterms:W3CDTF">2023-05-30T08:14:00Z</dcterms:modified>
</cp:coreProperties>
</file>