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ED5011" w:rsidRDefault="00221000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12E8" w:rsidRPr="0036411C">
        <w:rPr>
          <w:rFonts w:ascii="Times New Roman" w:hAnsi="Times New Roman" w:cs="Times New Roman"/>
          <w:sz w:val="24"/>
          <w:szCs w:val="24"/>
        </w:rPr>
        <w:t xml:space="preserve"> мая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11C" w:rsidRPr="0036411C" w:rsidRDefault="0036411C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2E8" w:rsidRPr="00C4679C" w:rsidRDefault="00DF12E8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AF2" w:rsidRDefault="00484AF2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0E1">
        <w:rPr>
          <w:rFonts w:ascii="Times New Roman" w:eastAsia="Calibri" w:hAnsi="Times New Roman" w:cs="Times New Roman"/>
          <w:sz w:val="24"/>
          <w:szCs w:val="24"/>
        </w:rPr>
        <w:t>Отчет о</w:t>
      </w:r>
      <w:r w:rsidR="00DF12E8">
        <w:rPr>
          <w:rFonts w:ascii="Times New Roman" w:eastAsia="Calibri" w:hAnsi="Times New Roman" w:cs="Times New Roman"/>
          <w:sz w:val="24"/>
          <w:szCs w:val="24"/>
        </w:rPr>
        <w:t>б</w:t>
      </w:r>
      <w:r w:rsidRPr="00BC6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2E8">
        <w:rPr>
          <w:rFonts w:ascii="Times New Roman" w:eastAsia="Calibri" w:hAnsi="Times New Roman" w:cs="Times New Roman"/>
          <w:sz w:val="24"/>
          <w:szCs w:val="24"/>
        </w:rPr>
        <w:t>исполнении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0E1">
        <w:rPr>
          <w:rFonts w:ascii="Times New Roman" w:eastAsia="Calibri" w:hAnsi="Times New Roman" w:cs="Times New Roman"/>
          <w:sz w:val="24"/>
          <w:szCs w:val="24"/>
        </w:rPr>
        <w:t>за 2017 год</w:t>
      </w:r>
    </w:p>
    <w:p w:rsidR="00484AF2" w:rsidRDefault="00484AF2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DF12E8"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="00DF12E8"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114E6" w:rsidRDefault="00A114E6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87259E" w:rsidRPr="0087259E" w:rsidRDefault="0087259E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3B" w:rsidRDefault="002B173B" w:rsidP="002B173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</w:t>
      </w:r>
      <w:r w:rsidR="00990D66">
        <w:rPr>
          <w:rFonts w:ascii="Times New Roman" w:hAnsi="Times New Roman" w:cs="Times New Roman"/>
          <w:sz w:val="24"/>
          <w:szCs w:val="24"/>
        </w:rPr>
        <w:t>б отделе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</w:t>
      </w:r>
      <w:r w:rsidR="00990D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населения администрации города Кузнецка, утвержденное решением Собрания представителей города Кузнецка</w:t>
      </w:r>
      <w:r w:rsidR="00C074D0" w:rsidRPr="00C074D0">
        <w:t xml:space="preserve"> </w:t>
      </w:r>
      <w:r w:rsidR="00C074D0" w:rsidRPr="00C074D0">
        <w:rPr>
          <w:rFonts w:ascii="Times New Roman" w:hAnsi="Times New Roman" w:cs="Times New Roman"/>
          <w:sz w:val="24"/>
          <w:szCs w:val="24"/>
        </w:rPr>
        <w:t>от 27.04.2006 № 81-31/4</w:t>
      </w:r>
    </w:p>
    <w:p w:rsidR="002B173B" w:rsidRDefault="002B173B" w:rsidP="002B1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2B173B" w:rsidRPr="002B173B" w:rsidRDefault="002B173B" w:rsidP="002B1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403" w:rsidRDefault="00283403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образования города Кузнецка, утвержденное решением Собрания представителей города Кузнецка от 24.04.2014 № 40-76/5</w:t>
      </w:r>
    </w:p>
    <w:p w:rsidR="00283403" w:rsidRPr="00283403" w:rsidRDefault="00283403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Борисова Л.А.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 города Кузнецка</w:t>
      </w:r>
    </w:p>
    <w:p w:rsidR="002B173B" w:rsidRDefault="002B173B" w:rsidP="002B17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2E8" w:rsidRPr="00310969" w:rsidRDefault="00DF12E8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9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21.12.2017 № 136-52/6 «Об утверждении прогнозного </w:t>
      </w:r>
      <w:proofErr w:type="gramStart"/>
      <w:r w:rsidRPr="00310969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Pr="00310969">
        <w:rPr>
          <w:rFonts w:ascii="Times New Roman" w:hAnsi="Times New Roman" w:cs="Times New Roman"/>
          <w:sz w:val="24"/>
          <w:szCs w:val="24"/>
        </w:rPr>
        <w:t xml:space="preserve"> на 2018 год и основные направления приватизации муниципального имущества на 2019-2020 годы»</w:t>
      </w:r>
    </w:p>
    <w:p w:rsidR="00DF12E8" w:rsidRPr="00310969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096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10969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10969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310969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2E8" w:rsidRPr="00DF12E8" w:rsidRDefault="00DF12E8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2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</w:t>
      </w:r>
      <w:proofErr w:type="gramStart"/>
      <w:r w:rsidR="00BC20C1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Пензенской области</w:t>
      </w:r>
      <w:proofErr w:type="gramEnd"/>
      <w:r w:rsidR="00BC20C1">
        <w:rPr>
          <w:rFonts w:ascii="Times New Roman" w:hAnsi="Times New Roman" w:cs="Times New Roman"/>
          <w:sz w:val="24"/>
          <w:szCs w:val="24"/>
        </w:rPr>
        <w:t xml:space="preserve"> от 26.04.2017 № 37-42/6 «Об утверждении Положения о публичных слушаниях по вопросам градостроительной деятельности в городе Кузнецке Пензенской области»</w:t>
      </w:r>
    </w:p>
    <w:p w:rsidR="00BC20C1" w:rsidRP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="00BC20C1" w:rsidRPr="00BC2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 w:rsidR="00BC20C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DF6" w:rsidRDefault="00E86DF6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заслуги перед городом Кузнецком»</w:t>
      </w:r>
    </w:p>
    <w:p w:rsidR="00E86DF6" w:rsidRDefault="00E86DF6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A3EA7" w:rsidRPr="004A3EA7">
        <w:rPr>
          <w:rFonts w:ascii="Times New Roman" w:hAnsi="Times New Roman" w:cs="Times New Roman"/>
          <w:b/>
          <w:i/>
          <w:sz w:val="24"/>
          <w:szCs w:val="24"/>
        </w:rPr>
        <w:t>Седова Л.Ю</w:t>
      </w:r>
      <w:r w:rsidRPr="004A3EA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4A3EA7" w:rsidRPr="004A3EA7"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</w:t>
      </w:r>
      <w:proofErr w:type="gramStart"/>
      <w:r w:rsidR="004A3EA7" w:rsidRPr="004A3EA7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="004A3EA7" w:rsidRPr="004A3EA7">
        <w:rPr>
          <w:rFonts w:ascii="Times New Roman" w:hAnsi="Times New Roman" w:cs="Times New Roman"/>
          <w:i/>
          <w:sz w:val="24"/>
          <w:szCs w:val="24"/>
        </w:rPr>
        <w:t xml:space="preserve"> деятельностью органов и должностных лиц местного самоуправления</w:t>
      </w:r>
      <w:r w:rsidRPr="004A3E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11C" w:rsidRDefault="0036411C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C7C" w:rsidRPr="00DF12E8" w:rsidRDefault="00885C7C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2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DF6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D707D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Кузнецка от 24.08.2006 № 175-37/4 «Об утверждении Положения о порядке </w:t>
      </w:r>
      <w:proofErr w:type="gramStart"/>
      <w:r w:rsidR="00ED707D">
        <w:rPr>
          <w:rFonts w:ascii="Times New Roman" w:hAnsi="Times New Roman" w:cs="Times New Roman"/>
          <w:sz w:val="24"/>
          <w:szCs w:val="24"/>
        </w:rPr>
        <w:t>подготовки проектов решений Собрания представителей</w:t>
      </w:r>
      <w:proofErr w:type="gramEnd"/>
      <w:r w:rsidR="00ED707D">
        <w:rPr>
          <w:rFonts w:ascii="Times New Roman" w:hAnsi="Times New Roman" w:cs="Times New Roman"/>
          <w:sz w:val="24"/>
          <w:szCs w:val="24"/>
        </w:rPr>
        <w:t xml:space="preserve"> города Кузнецка»</w:t>
      </w:r>
    </w:p>
    <w:p w:rsidR="004A3EA7" w:rsidRPr="004A3EA7" w:rsidRDefault="004A3EA7" w:rsidP="004A3EA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4A3EA7">
        <w:rPr>
          <w:rFonts w:ascii="Times New Roman" w:hAnsi="Times New Roman" w:cs="Times New Roman"/>
          <w:b/>
          <w:i/>
          <w:sz w:val="24"/>
          <w:szCs w:val="24"/>
        </w:rPr>
        <w:t xml:space="preserve">Седова Л.Ю. – </w:t>
      </w:r>
      <w:r w:rsidRPr="004A3EA7"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</w:t>
      </w:r>
      <w:proofErr w:type="gramStart"/>
      <w:r w:rsidRPr="004A3EA7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 деятельностью органов и должностных лиц местного самоуправления </w:t>
      </w:r>
    </w:p>
    <w:p w:rsidR="00885C7C" w:rsidRPr="00BC20C1" w:rsidRDefault="00885C7C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C7C" w:rsidRPr="00E86DF6" w:rsidRDefault="00E86DF6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D707D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proofErr w:type="gramStart"/>
      <w:r w:rsidR="00ED707D">
        <w:rPr>
          <w:rFonts w:ascii="Times New Roman" w:hAnsi="Times New Roman" w:cs="Times New Roman"/>
          <w:sz w:val="24"/>
          <w:szCs w:val="24"/>
        </w:rPr>
        <w:t>работы официального сайта Собрания представителе</w:t>
      </w:r>
      <w:r w:rsidR="00E20A0F">
        <w:rPr>
          <w:rFonts w:ascii="Times New Roman" w:hAnsi="Times New Roman" w:cs="Times New Roman"/>
          <w:sz w:val="24"/>
          <w:szCs w:val="24"/>
        </w:rPr>
        <w:t>й города</w:t>
      </w:r>
      <w:proofErr w:type="gramEnd"/>
      <w:r w:rsidR="00E20A0F">
        <w:rPr>
          <w:rFonts w:ascii="Times New Roman" w:hAnsi="Times New Roman" w:cs="Times New Roman"/>
          <w:sz w:val="24"/>
          <w:szCs w:val="24"/>
        </w:rPr>
        <w:t xml:space="preserve"> Кузнецка, утвержденное</w:t>
      </w:r>
      <w:r w:rsidR="00ED707D">
        <w:rPr>
          <w:rFonts w:ascii="Times New Roman" w:hAnsi="Times New Roman" w:cs="Times New Roman"/>
          <w:sz w:val="24"/>
          <w:szCs w:val="24"/>
        </w:rPr>
        <w:t xml:space="preserve"> решением Собрания предст</w:t>
      </w:r>
      <w:r w:rsidR="0004068C">
        <w:rPr>
          <w:rFonts w:ascii="Times New Roman" w:hAnsi="Times New Roman" w:cs="Times New Roman"/>
          <w:sz w:val="24"/>
          <w:szCs w:val="24"/>
        </w:rPr>
        <w:t>авителей от 30.06.2016 № 54-26/6</w:t>
      </w:r>
    </w:p>
    <w:p w:rsidR="009B094E" w:rsidRDefault="004A3EA7" w:rsidP="00E20A0F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4A3EA7">
        <w:rPr>
          <w:rFonts w:ascii="Times New Roman" w:hAnsi="Times New Roman" w:cs="Times New Roman"/>
          <w:b/>
          <w:i/>
          <w:sz w:val="24"/>
          <w:szCs w:val="24"/>
        </w:rPr>
        <w:t xml:space="preserve">Седова Л.Ю. – </w:t>
      </w:r>
      <w:r w:rsidRPr="004A3EA7"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</w:t>
      </w:r>
      <w:proofErr w:type="gramStart"/>
      <w:r w:rsidRPr="004A3EA7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 деятельностью органов и должностных лиц местного самоуправления </w:t>
      </w:r>
    </w:p>
    <w:sectPr w:rsidR="009B094E" w:rsidSect="0036411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10A"/>
    <w:multiLevelType w:val="hybridMultilevel"/>
    <w:tmpl w:val="A1A6F248"/>
    <w:lvl w:ilvl="0" w:tplc="8BB05F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068C"/>
    <w:rsid w:val="00050602"/>
    <w:rsid w:val="000616EF"/>
    <w:rsid w:val="00062D82"/>
    <w:rsid w:val="0007190E"/>
    <w:rsid w:val="00071957"/>
    <w:rsid w:val="00080C0D"/>
    <w:rsid w:val="00090515"/>
    <w:rsid w:val="000B59FE"/>
    <w:rsid w:val="000C5B7A"/>
    <w:rsid w:val="000E4E7B"/>
    <w:rsid w:val="000F0794"/>
    <w:rsid w:val="00100988"/>
    <w:rsid w:val="0014341B"/>
    <w:rsid w:val="0014702D"/>
    <w:rsid w:val="001567D8"/>
    <w:rsid w:val="00176563"/>
    <w:rsid w:val="0018506D"/>
    <w:rsid w:val="00192C9B"/>
    <w:rsid w:val="00196150"/>
    <w:rsid w:val="001A2DB8"/>
    <w:rsid w:val="001B1E95"/>
    <w:rsid w:val="001B52F4"/>
    <w:rsid w:val="001C5C38"/>
    <w:rsid w:val="00221000"/>
    <w:rsid w:val="0023201E"/>
    <w:rsid w:val="002669A9"/>
    <w:rsid w:val="00283403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365FE"/>
    <w:rsid w:val="00343217"/>
    <w:rsid w:val="0036411C"/>
    <w:rsid w:val="00370179"/>
    <w:rsid w:val="0037785C"/>
    <w:rsid w:val="00381CD0"/>
    <w:rsid w:val="0038454B"/>
    <w:rsid w:val="00392C36"/>
    <w:rsid w:val="00393961"/>
    <w:rsid w:val="003B48AB"/>
    <w:rsid w:val="003D1ECE"/>
    <w:rsid w:val="003F700C"/>
    <w:rsid w:val="0041056B"/>
    <w:rsid w:val="00417398"/>
    <w:rsid w:val="00423973"/>
    <w:rsid w:val="00484795"/>
    <w:rsid w:val="00484AF2"/>
    <w:rsid w:val="00490BEF"/>
    <w:rsid w:val="004A3EA7"/>
    <w:rsid w:val="004A6CCA"/>
    <w:rsid w:val="004D47CF"/>
    <w:rsid w:val="004F7DF7"/>
    <w:rsid w:val="0050452E"/>
    <w:rsid w:val="00524836"/>
    <w:rsid w:val="00525CDD"/>
    <w:rsid w:val="0053204E"/>
    <w:rsid w:val="00572455"/>
    <w:rsid w:val="005A3AAC"/>
    <w:rsid w:val="005A73C5"/>
    <w:rsid w:val="006007F0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A3B"/>
    <w:rsid w:val="00707583"/>
    <w:rsid w:val="00707FF0"/>
    <w:rsid w:val="00713692"/>
    <w:rsid w:val="007456E9"/>
    <w:rsid w:val="007466AC"/>
    <w:rsid w:val="0074787C"/>
    <w:rsid w:val="007830AF"/>
    <w:rsid w:val="007915E9"/>
    <w:rsid w:val="007A22B5"/>
    <w:rsid w:val="007B54D3"/>
    <w:rsid w:val="007C39CC"/>
    <w:rsid w:val="007F7675"/>
    <w:rsid w:val="008044D5"/>
    <w:rsid w:val="00824F70"/>
    <w:rsid w:val="0084425E"/>
    <w:rsid w:val="008529BE"/>
    <w:rsid w:val="0087259E"/>
    <w:rsid w:val="00883F46"/>
    <w:rsid w:val="00885C7C"/>
    <w:rsid w:val="008928E6"/>
    <w:rsid w:val="008A199C"/>
    <w:rsid w:val="008A790F"/>
    <w:rsid w:val="008B0E9E"/>
    <w:rsid w:val="008D0989"/>
    <w:rsid w:val="008D1932"/>
    <w:rsid w:val="0091212B"/>
    <w:rsid w:val="0092215A"/>
    <w:rsid w:val="00923D2F"/>
    <w:rsid w:val="009653F0"/>
    <w:rsid w:val="00972F6B"/>
    <w:rsid w:val="00990D66"/>
    <w:rsid w:val="00993FCC"/>
    <w:rsid w:val="009B094E"/>
    <w:rsid w:val="009C3594"/>
    <w:rsid w:val="009D1B31"/>
    <w:rsid w:val="009D4DC3"/>
    <w:rsid w:val="009D7EA4"/>
    <w:rsid w:val="009E609E"/>
    <w:rsid w:val="00A01800"/>
    <w:rsid w:val="00A114E6"/>
    <w:rsid w:val="00A1209B"/>
    <w:rsid w:val="00AE08CA"/>
    <w:rsid w:val="00AE7A50"/>
    <w:rsid w:val="00AF3850"/>
    <w:rsid w:val="00B25877"/>
    <w:rsid w:val="00B27054"/>
    <w:rsid w:val="00B720A0"/>
    <w:rsid w:val="00B8019D"/>
    <w:rsid w:val="00B932C1"/>
    <w:rsid w:val="00BA4D07"/>
    <w:rsid w:val="00BB5882"/>
    <w:rsid w:val="00BC20C1"/>
    <w:rsid w:val="00BC60E1"/>
    <w:rsid w:val="00BD367A"/>
    <w:rsid w:val="00BF333D"/>
    <w:rsid w:val="00C06FFE"/>
    <w:rsid w:val="00C074D0"/>
    <w:rsid w:val="00C2745A"/>
    <w:rsid w:val="00C37CB2"/>
    <w:rsid w:val="00C4679C"/>
    <w:rsid w:val="00C46E7A"/>
    <w:rsid w:val="00C56E78"/>
    <w:rsid w:val="00C723D0"/>
    <w:rsid w:val="00C7252B"/>
    <w:rsid w:val="00C80521"/>
    <w:rsid w:val="00CD3B49"/>
    <w:rsid w:val="00CD74E3"/>
    <w:rsid w:val="00CE2AA7"/>
    <w:rsid w:val="00CE526B"/>
    <w:rsid w:val="00D158CC"/>
    <w:rsid w:val="00D26704"/>
    <w:rsid w:val="00D33169"/>
    <w:rsid w:val="00D33FC1"/>
    <w:rsid w:val="00D458E1"/>
    <w:rsid w:val="00D518F2"/>
    <w:rsid w:val="00D52D53"/>
    <w:rsid w:val="00D57949"/>
    <w:rsid w:val="00D64BDD"/>
    <w:rsid w:val="00D6551A"/>
    <w:rsid w:val="00DA532B"/>
    <w:rsid w:val="00DB06E8"/>
    <w:rsid w:val="00DC2605"/>
    <w:rsid w:val="00DF12E8"/>
    <w:rsid w:val="00E110DD"/>
    <w:rsid w:val="00E13EC0"/>
    <w:rsid w:val="00E20A0F"/>
    <w:rsid w:val="00E57CF5"/>
    <w:rsid w:val="00E635F2"/>
    <w:rsid w:val="00E80849"/>
    <w:rsid w:val="00E84606"/>
    <w:rsid w:val="00E86DF6"/>
    <w:rsid w:val="00E92604"/>
    <w:rsid w:val="00EA255C"/>
    <w:rsid w:val="00EB08AF"/>
    <w:rsid w:val="00EC6FD0"/>
    <w:rsid w:val="00ED5011"/>
    <w:rsid w:val="00ED707D"/>
    <w:rsid w:val="00EF79CA"/>
    <w:rsid w:val="00F04F65"/>
    <w:rsid w:val="00F12893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3C5A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8A39-917C-47F3-9766-CD68251E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4</cp:revision>
  <cp:lastPrinted>2018-05-24T12:25:00Z</cp:lastPrinted>
  <dcterms:created xsi:type="dcterms:W3CDTF">2018-05-28T07:31:00Z</dcterms:created>
  <dcterms:modified xsi:type="dcterms:W3CDTF">2018-05-30T08:16:00Z</dcterms:modified>
</cp:coreProperties>
</file>