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1A35F7" w:rsidRDefault="00ED5011" w:rsidP="001A35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35F7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1A35F7" w:rsidRDefault="00471DED" w:rsidP="001A35F7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A35F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22A2B" w:rsidRPr="001A35F7">
        <w:rPr>
          <w:rFonts w:ascii="Times New Roman" w:hAnsi="Times New Roman" w:cs="Times New Roman"/>
          <w:i/>
          <w:sz w:val="27"/>
          <w:szCs w:val="27"/>
        </w:rPr>
        <w:t xml:space="preserve">заседания </w:t>
      </w:r>
      <w:r w:rsidR="000A2335" w:rsidRPr="001A35F7">
        <w:rPr>
          <w:rFonts w:ascii="Times New Roman" w:hAnsi="Times New Roman" w:cs="Times New Roman"/>
          <w:i/>
          <w:sz w:val="27"/>
          <w:szCs w:val="27"/>
        </w:rPr>
        <w:t xml:space="preserve">Собрания представителей города </w:t>
      </w:r>
      <w:r w:rsidR="008A790F" w:rsidRPr="001A35F7">
        <w:rPr>
          <w:rFonts w:ascii="Times New Roman" w:hAnsi="Times New Roman" w:cs="Times New Roman"/>
          <w:i/>
          <w:sz w:val="27"/>
          <w:szCs w:val="27"/>
        </w:rPr>
        <w:t>Кузнецка</w:t>
      </w:r>
    </w:p>
    <w:p w:rsidR="00D933FB" w:rsidRPr="001A35F7" w:rsidRDefault="00D933FB" w:rsidP="001A35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1A35F7" w:rsidRDefault="000377B7" w:rsidP="001A35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35F7">
        <w:rPr>
          <w:rFonts w:ascii="Times New Roman" w:hAnsi="Times New Roman" w:cs="Times New Roman"/>
          <w:sz w:val="27"/>
          <w:szCs w:val="27"/>
        </w:rPr>
        <w:t>25.01</w:t>
      </w:r>
      <w:r w:rsidR="00DF4F8C" w:rsidRPr="001A35F7">
        <w:rPr>
          <w:rFonts w:ascii="Times New Roman" w:hAnsi="Times New Roman" w:cs="Times New Roman"/>
          <w:sz w:val="27"/>
          <w:szCs w:val="27"/>
        </w:rPr>
        <w:t>.202</w:t>
      </w:r>
      <w:r w:rsidRPr="001A35F7">
        <w:rPr>
          <w:rFonts w:ascii="Times New Roman" w:hAnsi="Times New Roman" w:cs="Times New Roman"/>
          <w:sz w:val="27"/>
          <w:szCs w:val="27"/>
        </w:rPr>
        <w:t>4</w:t>
      </w:r>
      <w:r w:rsidR="004C08C8" w:rsidRPr="001A35F7">
        <w:rPr>
          <w:rFonts w:ascii="Times New Roman" w:hAnsi="Times New Roman" w:cs="Times New Roman"/>
          <w:sz w:val="27"/>
          <w:szCs w:val="27"/>
        </w:rPr>
        <w:t xml:space="preserve"> </w:t>
      </w:r>
      <w:r w:rsidR="00ED5011" w:rsidRPr="001A35F7">
        <w:rPr>
          <w:rFonts w:ascii="Times New Roman" w:hAnsi="Times New Roman" w:cs="Times New Roman"/>
          <w:sz w:val="27"/>
          <w:szCs w:val="27"/>
        </w:rPr>
        <w:t>года</w:t>
      </w:r>
    </w:p>
    <w:p w:rsidR="000377B7" w:rsidRPr="001A35F7" w:rsidRDefault="000377B7" w:rsidP="001A35F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highlight w:val="yellow"/>
        </w:rPr>
      </w:pP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35F7">
        <w:rPr>
          <w:rFonts w:ascii="Times New Roman" w:hAnsi="Times New Roman" w:cs="Times New Roman"/>
          <w:bCs/>
          <w:sz w:val="27"/>
          <w:szCs w:val="27"/>
        </w:rPr>
        <w:t>1. Отчет начальника ОМВД России по городу Кузнецку о результатах оперативно-служебной деятельности по итогам работы за 2023 год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1A35F7">
        <w:rPr>
          <w:rFonts w:ascii="Times New Roman" w:hAnsi="Times New Roman" w:cs="Times New Roman"/>
          <w:b/>
          <w:i/>
          <w:sz w:val="27"/>
          <w:szCs w:val="27"/>
        </w:rPr>
        <w:t xml:space="preserve">Изюмин Э.В. </w:t>
      </w:r>
      <w:r w:rsidRPr="001A35F7">
        <w:rPr>
          <w:rFonts w:ascii="Times New Roman" w:hAnsi="Times New Roman" w:cs="Times New Roman"/>
          <w:i/>
          <w:sz w:val="27"/>
          <w:szCs w:val="27"/>
        </w:rPr>
        <w:t>- начальник ОМВД России по г. Кузнецку</w:t>
      </w:r>
    </w:p>
    <w:p w:rsidR="009B3B53" w:rsidRPr="001A35F7" w:rsidRDefault="009B3B53" w:rsidP="009B3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B3B53" w:rsidRPr="001A35F7" w:rsidRDefault="009B3B53" w:rsidP="009B3B53">
      <w:pPr>
        <w:pStyle w:val="10"/>
        <w:spacing w:after="0"/>
        <w:jc w:val="both"/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</w:pPr>
      <w:r>
        <w:rPr>
          <w:rFonts w:ascii="Times New Roman" w:eastAsiaTheme="minorEastAsia" w:hAnsi="Times New Roman" w:cs="Times New Roman"/>
          <w:b w:val="0"/>
          <w:sz w:val="27"/>
          <w:szCs w:val="27"/>
        </w:rPr>
        <w:t>2</w:t>
      </w:r>
      <w:r w:rsidRPr="001A35F7">
        <w:rPr>
          <w:rFonts w:ascii="Times New Roman" w:eastAsiaTheme="minorEastAsia" w:hAnsi="Times New Roman" w:cs="Times New Roman"/>
          <w:b w:val="0"/>
          <w:sz w:val="27"/>
          <w:szCs w:val="27"/>
        </w:rPr>
        <w:t>.</w:t>
      </w:r>
      <w:r w:rsidRPr="001A35F7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Pr="001A35F7">
        <w:rPr>
          <w:rFonts w:ascii="Times New Roman" w:eastAsiaTheme="minorEastAsia" w:hAnsi="Times New Roman" w:cs="Times New Roman"/>
          <w:b w:val="0"/>
          <w:kern w:val="0"/>
          <w:sz w:val="27"/>
          <w:szCs w:val="27"/>
        </w:rPr>
        <w:t>О внесении изменений в решение Собрания представителей города Кузнецка от 26.12.2023 № 135-57/7 «О бюджете города Кузнецка Пензенской области на 2024 год и на плановый период 2025 и 2026 годов»</w:t>
      </w: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1A35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>Фролов И.Б.</w:t>
      </w:r>
      <w:r w:rsidRPr="001A35F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 – начальник управления финансов города Кузнецка</w:t>
      </w: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</w:p>
    <w:p w:rsidR="009B3B53" w:rsidRPr="001A35F7" w:rsidRDefault="009B3B53" w:rsidP="009B3B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</w:t>
      </w:r>
      <w:r w:rsidRPr="001A35F7">
        <w:rPr>
          <w:rFonts w:ascii="Times New Roman" w:hAnsi="Times New Roman" w:cs="Times New Roman"/>
          <w:bCs/>
          <w:sz w:val="27"/>
          <w:szCs w:val="27"/>
        </w:rPr>
        <w:t>. О внесении изменения в решение Собрания представителей города Кузнецка от 19.10.2010 № 109-28/5 «Об установлении земельного налога»</w:t>
      </w: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1A35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  <w:lang w:bidi="ru-RU"/>
        </w:rPr>
        <w:t>Фролов И.Б.</w:t>
      </w:r>
      <w:r w:rsidRPr="001A35F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 xml:space="preserve"> – начальник управления финансов города Кузнецка</w:t>
      </w: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</w:pP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bidi="ru-RU"/>
        </w:rPr>
        <w:t>4</w:t>
      </w:r>
      <w:r w:rsidRPr="001A35F7">
        <w:rPr>
          <w:rFonts w:ascii="Times New Roman" w:hAnsi="Times New Roman" w:cs="Times New Roman"/>
          <w:bCs/>
          <w:sz w:val="27"/>
          <w:szCs w:val="27"/>
        </w:rPr>
        <w:t>. О внесении изменения в решение Собрания представителей города Кузнецка от 29.09.2016 №72-29/6  «О комиссии по делам несовершеннолетних и защите их прав города Кузнецка»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1A35F7">
        <w:rPr>
          <w:rFonts w:ascii="Times New Roman" w:hAnsi="Times New Roman" w:cs="Times New Roman"/>
          <w:b/>
          <w:i/>
          <w:sz w:val="27"/>
          <w:szCs w:val="27"/>
        </w:rPr>
        <w:t>Борисова Л.А.</w:t>
      </w:r>
      <w:r w:rsidRPr="001A35F7">
        <w:rPr>
          <w:rFonts w:ascii="Times New Roman" w:hAnsi="Times New Roman" w:cs="Times New Roman"/>
          <w:i/>
          <w:sz w:val="27"/>
          <w:szCs w:val="27"/>
        </w:rPr>
        <w:t xml:space="preserve"> - начальник управления образования города Кузнецка</w:t>
      </w:r>
      <w:r w:rsidRPr="001A35F7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</w:t>
      </w:r>
      <w:r w:rsidRPr="001A35F7">
        <w:rPr>
          <w:rFonts w:ascii="Times New Roman" w:hAnsi="Times New Roman" w:cs="Times New Roman"/>
          <w:bCs/>
          <w:sz w:val="27"/>
          <w:szCs w:val="27"/>
        </w:rPr>
        <w:t>. О внесении изменения в Порядок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 утвержденный решением Собрания представителей города Кузнецка от 26.10.2017 № 115-49/6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1A35F7">
        <w:rPr>
          <w:rFonts w:ascii="Times New Roman" w:hAnsi="Times New Roman" w:cs="Times New Roman"/>
          <w:b/>
          <w:i/>
          <w:sz w:val="27"/>
          <w:szCs w:val="27"/>
        </w:rPr>
        <w:t xml:space="preserve">Садовников П.Г. </w:t>
      </w:r>
      <w:r w:rsidRPr="001A35F7">
        <w:rPr>
          <w:rFonts w:ascii="Times New Roman" w:hAnsi="Times New Roman" w:cs="Times New Roman"/>
          <w:i/>
          <w:sz w:val="27"/>
          <w:szCs w:val="27"/>
        </w:rPr>
        <w:t>– председатель комитета по управлению имуществом города Кузнецка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A35F7">
        <w:rPr>
          <w:rFonts w:ascii="Times New Roman" w:hAnsi="Times New Roman" w:cs="Times New Roman"/>
          <w:bCs/>
          <w:sz w:val="27"/>
          <w:szCs w:val="27"/>
        </w:rPr>
        <w:t>. О внесении изменения в решение Собрания представителей города Кузнецка от 29.12.2011 №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>.:</w:t>
      </w:r>
      <w:r w:rsidRPr="001A35F7">
        <w:rPr>
          <w:rFonts w:ascii="Times New Roman" w:hAnsi="Times New Roman" w:cs="Times New Roman"/>
          <w:sz w:val="27"/>
          <w:szCs w:val="27"/>
        </w:rPr>
        <w:t xml:space="preserve"> </w:t>
      </w:r>
      <w:r w:rsidRPr="001A35F7">
        <w:rPr>
          <w:rFonts w:ascii="Times New Roman" w:hAnsi="Times New Roman" w:cs="Times New Roman"/>
          <w:b/>
          <w:i/>
          <w:sz w:val="27"/>
          <w:szCs w:val="27"/>
        </w:rPr>
        <w:t xml:space="preserve">Белова Н.И. – </w:t>
      </w:r>
      <w:r w:rsidRPr="001A35F7">
        <w:rPr>
          <w:rFonts w:ascii="Times New Roman" w:hAnsi="Times New Roman" w:cs="Times New Roman"/>
          <w:i/>
          <w:sz w:val="27"/>
          <w:szCs w:val="27"/>
        </w:rPr>
        <w:t>начальник юридического отдела администрации города Кузнецка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1A35F7">
        <w:rPr>
          <w:rFonts w:ascii="Times New Roman" w:hAnsi="Times New Roman" w:cs="Times New Roman"/>
          <w:bCs/>
          <w:sz w:val="27"/>
          <w:szCs w:val="27"/>
        </w:rPr>
        <w:t>. Об утверждении положения об оказании поддержки благотворительной деятельности и добровольчеству (</w:t>
      </w:r>
      <w:proofErr w:type="spellStart"/>
      <w:r w:rsidRPr="001A35F7">
        <w:rPr>
          <w:rFonts w:ascii="Times New Roman" w:hAnsi="Times New Roman" w:cs="Times New Roman"/>
          <w:bCs/>
          <w:sz w:val="27"/>
          <w:szCs w:val="27"/>
        </w:rPr>
        <w:t>волонтерству</w:t>
      </w:r>
      <w:proofErr w:type="spellEnd"/>
      <w:r w:rsidRPr="001A35F7">
        <w:rPr>
          <w:rFonts w:ascii="Times New Roman" w:hAnsi="Times New Roman" w:cs="Times New Roman"/>
          <w:bCs/>
          <w:sz w:val="27"/>
          <w:szCs w:val="27"/>
        </w:rPr>
        <w:t>) на территории города Кузнецка Пензенской области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sz w:val="27"/>
          <w:szCs w:val="27"/>
        </w:rPr>
        <w:t>.:</w:t>
      </w:r>
      <w:r w:rsidRPr="001A35F7">
        <w:rPr>
          <w:rFonts w:ascii="Times New Roman" w:hAnsi="Times New Roman" w:cs="Times New Roman"/>
          <w:sz w:val="27"/>
          <w:szCs w:val="27"/>
        </w:rPr>
        <w:t xml:space="preserve"> </w:t>
      </w:r>
      <w:r w:rsidRPr="001A35F7">
        <w:rPr>
          <w:rFonts w:ascii="Times New Roman" w:hAnsi="Times New Roman" w:cs="Times New Roman"/>
          <w:b/>
          <w:i/>
          <w:sz w:val="27"/>
          <w:szCs w:val="27"/>
        </w:rPr>
        <w:t xml:space="preserve">Белова Н.И. – </w:t>
      </w:r>
      <w:r w:rsidRPr="001A35F7">
        <w:rPr>
          <w:rFonts w:ascii="Times New Roman" w:hAnsi="Times New Roman" w:cs="Times New Roman"/>
          <w:i/>
          <w:sz w:val="27"/>
          <w:szCs w:val="27"/>
        </w:rPr>
        <w:t>начальник юридического отдела администрации города Кузнецка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3B53" w:rsidRPr="001A35F7" w:rsidRDefault="009B3B53" w:rsidP="009B3B5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8</w:t>
      </w:r>
      <w:r w:rsidRPr="001A35F7">
        <w:rPr>
          <w:rFonts w:ascii="Times New Roman" w:hAnsi="Times New Roman" w:cs="Times New Roman"/>
          <w:bCs/>
          <w:sz w:val="27"/>
          <w:szCs w:val="27"/>
        </w:rPr>
        <w:t xml:space="preserve">. О внесении изменения в решение Собрания представителей города Кузнецка от 17.10.2019 </w:t>
      </w:r>
      <w:r>
        <w:rPr>
          <w:rFonts w:ascii="Times New Roman" w:hAnsi="Times New Roman" w:cs="Times New Roman"/>
          <w:bCs/>
          <w:sz w:val="27"/>
          <w:szCs w:val="27"/>
        </w:rPr>
        <w:t>№</w:t>
      </w:r>
      <w:r w:rsidRPr="001A35F7">
        <w:rPr>
          <w:rFonts w:ascii="Times New Roman" w:hAnsi="Times New Roman" w:cs="Times New Roman"/>
          <w:bCs/>
          <w:sz w:val="27"/>
          <w:szCs w:val="27"/>
        </w:rPr>
        <w:t xml:space="preserve"> 28-2/7 «Об утверждении состава Молодежного парламента при Собрании представителей города Кузнецка»</w:t>
      </w:r>
    </w:p>
    <w:p w:rsidR="009B3B53" w:rsidRPr="001A35F7" w:rsidRDefault="009B3B53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1A35F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Докл</w:t>
      </w:r>
      <w:proofErr w:type="spellEnd"/>
      <w:r w:rsidRPr="001A35F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.: </w:t>
      </w:r>
      <w:r w:rsidRPr="001A35F7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>Зиновьев Г.А.</w:t>
      </w:r>
      <w:r w:rsidRPr="001A35F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– заместитель </w:t>
      </w:r>
      <w:proofErr w:type="gramStart"/>
      <w:r w:rsidRPr="001A35F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CC1AD1" w:rsidRPr="001A35F7" w:rsidRDefault="00CC1AD1" w:rsidP="009B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CC1AD1" w:rsidRPr="001A35F7" w:rsidSect="001A35F7">
      <w:pgSz w:w="11906" w:h="16838"/>
      <w:pgMar w:top="62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6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20"/>
  </w:num>
  <w:num w:numId="6">
    <w:abstractNumId w:val="17"/>
  </w:num>
  <w:num w:numId="7">
    <w:abstractNumId w:val="15"/>
  </w:num>
  <w:num w:numId="8">
    <w:abstractNumId w:val="1"/>
  </w:num>
  <w:num w:numId="9">
    <w:abstractNumId w:val="3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8"/>
  </w:num>
  <w:num w:numId="14">
    <w:abstractNumId w:val="19"/>
  </w:num>
  <w:num w:numId="15">
    <w:abstractNumId w:val="10"/>
  </w:num>
  <w:num w:numId="16">
    <w:abstractNumId w:val="21"/>
  </w:num>
  <w:num w:numId="17">
    <w:abstractNumId w:val="26"/>
  </w:num>
  <w:num w:numId="18">
    <w:abstractNumId w:val="25"/>
  </w:num>
  <w:num w:numId="19">
    <w:abstractNumId w:val="6"/>
  </w:num>
  <w:num w:numId="20">
    <w:abstractNumId w:val="9"/>
  </w:num>
  <w:num w:numId="21">
    <w:abstractNumId w:val="4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6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377B7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35F7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5BF2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B3B53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DF4F8C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76F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81F1A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377B7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0377B7"/>
    <w:pPr>
      <w:keepNext/>
      <w:keepLines/>
      <w:numPr>
        <w:ilvl w:val="1"/>
        <w:numId w:val="28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0377B7"/>
    <w:pPr>
      <w:keepNext/>
      <w:keepLines/>
      <w:numPr>
        <w:ilvl w:val="2"/>
        <w:numId w:val="28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0377B7"/>
    <w:pPr>
      <w:keepNext/>
      <w:keepLines/>
      <w:numPr>
        <w:ilvl w:val="3"/>
        <w:numId w:val="28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377B7"/>
    <w:pPr>
      <w:keepNext/>
      <w:numPr>
        <w:ilvl w:val="4"/>
        <w:numId w:val="28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0377B7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03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qFormat/>
    <w:rsid w:val="000377B7"/>
    <w:pPr>
      <w:numPr>
        <w:ilvl w:val="5"/>
        <w:numId w:val="28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0377B7"/>
    <w:pPr>
      <w:numPr>
        <w:ilvl w:val="7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0377B7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377B7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0377B7"/>
    <w:pPr>
      <w:keepNext/>
      <w:keepLines/>
      <w:numPr>
        <w:ilvl w:val="1"/>
        <w:numId w:val="28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0377B7"/>
    <w:pPr>
      <w:keepNext/>
      <w:keepLines/>
      <w:numPr>
        <w:ilvl w:val="2"/>
        <w:numId w:val="28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0377B7"/>
    <w:pPr>
      <w:keepNext/>
      <w:keepLines/>
      <w:numPr>
        <w:ilvl w:val="3"/>
        <w:numId w:val="28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377B7"/>
    <w:pPr>
      <w:keepNext/>
      <w:numPr>
        <w:ilvl w:val="4"/>
        <w:numId w:val="28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0377B7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03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0377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qFormat/>
    <w:rsid w:val="000377B7"/>
    <w:pPr>
      <w:numPr>
        <w:ilvl w:val="5"/>
        <w:numId w:val="28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0377B7"/>
    <w:pPr>
      <w:numPr>
        <w:ilvl w:val="7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0377B7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9D28-02E2-4338-9F64-222792E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11</cp:revision>
  <cp:lastPrinted>2024-01-18T11:09:00Z</cp:lastPrinted>
  <dcterms:created xsi:type="dcterms:W3CDTF">2022-05-23T14:38:00Z</dcterms:created>
  <dcterms:modified xsi:type="dcterms:W3CDTF">2024-01-23T14:14:00Z</dcterms:modified>
</cp:coreProperties>
</file>